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Тест «Отечественная война 1812 года»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 вариант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1. В войне с Россией Наполеон Бонапарт не преследовал цели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захват территории и природных ресурсов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превращение России в плацдарм для дальнейшей экспансии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свержение царизма и установление республики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уничтожение России как суверенного государства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2. Последствием ввода войск Наполеона для Москвы и москвичей было: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разграбление Москвы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превращение Москвы в европейский город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налаживание хозяйственной жизни города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начало реконструкции города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3. Планируя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тарутинский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маневр, Кутузов ее хотел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занять выгодное положение для перехода русской армии в контрнаступление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прикрыть путь к продовольственным базам и оружию в Туле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дать Наполеону решающее сражение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создать видимость отступления по Рязанской дороге, оторваться от противника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4. Что было одной из причин нападения Наполеона на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Р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ос сию в 1812 г.?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участие России в Северном союзе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стремление России присоединиться к Тройственному союзу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несоблюдение Россией условий Континентальной блокады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стремление России аннексировать часть территории Франции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Последствием ввода войск Наполеона для Москвы и москвичей было: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разграбление Москвы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превращение Москвы в европейский город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налаживание хозяйственной жизни города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начало реконструкции города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6. Планируя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Тарутинский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маневр, Кутузов ее хотел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занять выгодное положение для перехода русской армии в контрнаступление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прикрыть путь к продовольственным базам и оружию в Туле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дать Наполеону решающее сражение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создать видимость отступления по Рязанской дороге, оторваться от противника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7. Кто возглавлял русскую армию в 1812 г. до назначения на этот пост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М.И.Кутузова?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Л.Н.Даву</w:t>
      </w:r>
      <w:proofErr w:type="spellEnd"/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М.Б. Барклай-де-Толли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П.И. Багратион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г) А.П.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Тормасов</w:t>
      </w:r>
      <w:proofErr w:type="spellEnd"/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8. Россия преследовала в войне следующие цели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защитить отечество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усилить свое влияние в Европе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уничтожить Францию как суверенное государство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захватить территорию Франции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9. Французская армия смогла вторгнуться далеко вглубь российской территории,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так как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это соответствовало планам российского командования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армия Наполеона была хорошо подготовлена к вторжению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русские войска плохо сражались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население России приветствовало ее прохождение по российской территории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10. Значение Бородинского сражения заключается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</w:t>
      </w:r>
      <w:proofErr w:type="gramEnd"/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крушении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планов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Налолеона</w:t>
      </w:r>
      <w:proofErr w:type="spellEnd"/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невозможности дальнейшего наступления войск Наполеона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капитуляции русских войск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прекращении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народного сопротивления захватчикам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11. Последствием введения войск Наполеона в Москву было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разложение французской армии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подъем патриотического духа москвичей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подписание договора о капитуляции русских войск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пожары в Москве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12.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Прочтите отрывок из записок С.Н. Глинки и укажите год, о событиях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которого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говорится в отрывке.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«Напуганное, встревоженное воображение все переиначивало. Надобно было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отступать, чтобы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уступлением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пространства земли обессиливать нашествие.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Молва вопияла: «Долго ли будут </w:t>
      </w: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отступать</w:t>
      </w:r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и уступать Россию!.. Нельзя было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терять ни времени, ни людей на защиту стен шестнадцатого и семнадцатого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столетия... А молва кричала: «Под Смоленском соединилось храброе русское войско,</w:t>
      </w:r>
    </w:p>
    <w:p w:rsidR="005A6EDD" w:rsidRDefault="005A6EDD" w:rsidP="005A6E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там река, там стены! И Смоленск сдали!»</w:t>
      </w:r>
    </w:p>
    <w:p w:rsidR="003017D6" w:rsidRDefault="005A6EDD" w:rsidP="005A6EDD">
      <w:r>
        <w:rPr>
          <w:rFonts w:ascii="TimesNewRomanPSMT" w:hAnsi="TimesNewRomanPSMT" w:cs="TimesNewRomanPSMT"/>
          <w:sz w:val="28"/>
          <w:szCs w:val="28"/>
        </w:rPr>
        <w:t>а) 1807 г. б) 1812 г. в)1814 г. г) 1853 г.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3017D6" w:rsidSect="0030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6EDD"/>
    <w:rsid w:val="003017D6"/>
    <w:rsid w:val="005A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2013-02-16T18:15:00Z</dcterms:created>
  <dcterms:modified xsi:type="dcterms:W3CDTF">2013-02-16T18:16:00Z</dcterms:modified>
</cp:coreProperties>
</file>